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DEE" w:rsidRPr="00BE6DEE" w:rsidRDefault="00BE6DEE" w:rsidP="00BE6DEE">
      <w:pPr>
        <w:widowControl w:val="0"/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6DEE">
        <w:rPr>
          <w:rFonts w:ascii="Times New Roman" w:hAnsi="Times New Roman" w:cs="Times New Roman"/>
          <w:b/>
          <w:sz w:val="24"/>
          <w:szCs w:val="24"/>
        </w:rPr>
        <w:t>ИНДИКАТОРЫ РИСКА НАРУШЕНИЯ ОБЯЗАТЕЛЬНЫХ ТРЕБОВАНИЙ ПРИ ОСУЩЕСТВЛЕНИИ МУНИЦИПАЛЬНОГО ЖИЛИЩНОГО КОНТРОЛЯ</w:t>
      </w:r>
    </w:p>
    <w:p w:rsidR="00BE6DEE" w:rsidRPr="00BE6DEE" w:rsidRDefault="00BE6DEE" w:rsidP="00BE6DE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6DEE" w:rsidRPr="00BE6DEE" w:rsidRDefault="00BE6DEE" w:rsidP="00BE6DEE">
      <w:pPr>
        <w:pStyle w:val="a4"/>
        <w:autoSpaceDE w:val="0"/>
        <w:autoSpaceDN w:val="0"/>
        <w:adjustRightInd w:val="0"/>
        <w:ind w:left="0" w:firstLine="708"/>
        <w:contextualSpacing w:val="0"/>
        <w:jc w:val="both"/>
        <w:rPr>
          <w:rFonts w:eastAsiaTheme="minorHAnsi"/>
          <w:sz w:val="24"/>
          <w:szCs w:val="24"/>
          <w:lang w:eastAsia="en-US"/>
        </w:rPr>
      </w:pPr>
      <w:r w:rsidRPr="00BE6DEE">
        <w:rPr>
          <w:rFonts w:eastAsiaTheme="minorHAnsi"/>
          <w:bCs/>
          <w:sz w:val="24"/>
          <w:szCs w:val="24"/>
          <w:lang w:eastAsia="en-US"/>
        </w:rPr>
        <w:t>К и</w:t>
      </w:r>
      <w:r w:rsidRPr="00BE6DEE">
        <w:rPr>
          <w:rFonts w:eastAsiaTheme="minorHAnsi"/>
          <w:sz w:val="24"/>
          <w:szCs w:val="24"/>
          <w:lang w:eastAsia="en-US"/>
        </w:rPr>
        <w:t xml:space="preserve">ндикаторам риска нарушения обязательных требований при осуществлении муниципального жилищного контроля </w:t>
      </w:r>
      <w:r w:rsidRPr="00BE6DEE">
        <w:rPr>
          <w:sz w:val="24"/>
          <w:szCs w:val="24"/>
        </w:rPr>
        <w:t xml:space="preserve">в отношении муниципального жилищного фонда </w:t>
      </w:r>
      <w:r w:rsidRPr="00BE6DEE">
        <w:rPr>
          <w:rFonts w:eastAsiaTheme="minorHAnsi"/>
          <w:sz w:val="24"/>
          <w:szCs w:val="24"/>
          <w:lang w:eastAsia="en-US"/>
        </w:rPr>
        <w:t>относится:</w:t>
      </w:r>
    </w:p>
    <w:p w:rsidR="00BE6DEE" w:rsidRPr="00BE6DEE" w:rsidRDefault="00BE6DEE" w:rsidP="00BE6DEE">
      <w:pPr>
        <w:pStyle w:val="a4"/>
        <w:autoSpaceDE w:val="0"/>
        <w:autoSpaceDN w:val="0"/>
        <w:adjustRightInd w:val="0"/>
        <w:ind w:left="0"/>
        <w:contextualSpacing w:val="0"/>
        <w:jc w:val="both"/>
        <w:rPr>
          <w:rFonts w:eastAsiaTheme="minorHAnsi"/>
          <w:bCs/>
          <w:sz w:val="24"/>
          <w:szCs w:val="24"/>
          <w:lang w:eastAsia="en-US"/>
        </w:rPr>
      </w:pPr>
      <w:r w:rsidRPr="00BE6DEE">
        <w:rPr>
          <w:rFonts w:eastAsiaTheme="minorHAnsi"/>
          <w:bCs/>
          <w:sz w:val="24"/>
          <w:szCs w:val="24"/>
          <w:lang w:eastAsia="en-US"/>
        </w:rPr>
        <w:tab/>
        <w:t>1. Поступление в уполномоченный орган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требований:</w:t>
      </w:r>
    </w:p>
    <w:p w:rsidR="00BE6DEE" w:rsidRPr="00BE6DEE" w:rsidRDefault="00BE6DEE" w:rsidP="00BE6DEE">
      <w:pPr>
        <w:pStyle w:val="a4"/>
        <w:autoSpaceDE w:val="0"/>
        <w:autoSpaceDN w:val="0"/>
        <w:adjustRightInd w:val="0"/>
        <w:ind w:left="0"/>
        <w:contextualSpacing w:val="0"/>
        <w:jc w:val="both"/>
        <w:rPr>
          <w:bCs/>
          <w:sz w:val="24"/>
          <w:szCs w:val="24"/>
        </w:rPr>
      </w:pPr>
      <w:r w:rsidRPr="00BE6DEE">
        <w:rPr>
          <w:rFonts w:eastAsiaTheme="minorHAnsi"/>
          <w:bCs/>
          <w:sz w:val="24"/>
          <w:szCs w:val="24"/>
          <w:lang w:eastAsia="en-US"/>
        </w:rPr>
        <w:tab/>
        <w:t xml:space="preserve">а) к </w:t>
      </w:r>
      <w:r w:rsidRPr="00BE6DEE">
        <w:rPr>
          <w:bCs/>
          <w:sz w:val="24"/>
          <w:szCs w:val="24"/>
        </w:rPr>
        <w:t>порядку осуществления перевода жилого помещения в нежилое помещение и нежилого помещения в жилое в многоквартирном доме;</w:t>
      </w:r>
    </w:p>
    <w:p w:rsidR="00BE6DEE" w:rsidRPr="00BE6DEE" w:rsidRDefault="00BE6DEE" w:rsidP="00BE6DEE">
      <w:pPr>
        <w:pStyle w:val="a4"/>
        <w:autoSpaceDE w:val="0"/>
        <w:autoSpaceDN w:val="0"/>
        <w:adjustRightInd w:val="0"/>
        <w:ind w:left="0" w:firstLine="708"/>
        <w:contextualSpacing w:val="0"/>
        <w:jc w:val="both"/>
        <w:rPr>
          <w:bCs/>
          <w:sz w:val="24"/>
          <w:szCs w:val="24"/>
        </w:rPr>
      </w:pPr>
      <w:r w:rsidRPr="00BE6DEE">
        <w:rPr>
          <w:bCs/>
          <w:sz w:val="24"/>
          <w:szCs w:val="24"/>
        </w:rPr>
        <w:t xml:space="preserve">б) к порядку осуществления перепланировки и (или) переустройства помещений в многоквартирном доме; </w:t>
      </w:r>
    </w:p>
    <w:p w:rsidR="00BE6DEE" w:rsidRPr="00BE6DEE" w:rsidRDefault="00BE6DEE" w:rsidP="00BE6D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6DEE">
        <w:rPr>
          <w:rFonts w:ascii="Times New Roman" w:hAnsi="Times New Roman" w:cs="Times New Roman"/>
          <w:bCs/>
          <w:sz w:val="24"/>
          <w:szCs w:val="24"/>
        </w:rPr>
        <w:t>в) к предоставлению коммунальных услуг собственникам и пользователям помещений в многоквартирных домах;</w:t>
      </w:r>
    </w:p>
    <w:p w:rsidR="00BE6DEE" w:rsidRPr="00BE6DEE" w:rsidRDefault="00BE6DEE" w:rsidP="00BE6D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6DEE">
        <w:rPr>
          <w:rFonts w:ascii="Times New Roman" w:hAnsi="Times New Roman" w:cs="Times New Roman"/>
          <w:bCs/>
          <w:sz w:val="24"/>
          <w:szCs w:val="24"/>
        </w:rPr>
        <w:t>г) к обеспечению доступности для инвалидов помещений                                                    в многоквартирных домах;</w:t>
      </w:r>
    </w:p>
    <w:p w:rsidR="00BE6DEE" w:rsidRPr="00BE6DEE" w:rsidRDefault="00BE6DEE" w:rsidP="00BE6D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E6DEE">
        <w:rPr>
          <w:rFonts w:ascii="Times New Roman" w:hAnsi="Times New Roman" w:cs="Times New Roman"/>
          <w:bCs/>
          <w:sz w:val="24"/>
          <w:szCs w:val="24"/>
        </w:rPr>
        <w:t>д</w:t>
      </w:r>
      <w:proofErr w:type="spellEnd"/>
      <w:r w:rsidRPr="00BE6DEE">
        <w:rPr>
          <w:rFonts w:ascii="Times New Roman" w:hAnsi="Times New Roman" w:cs="Times New Roman"/>
          <w:bCs/>
          <w:sz w:val="24"/>
          <w:szCs w:val="24"/>
        </w:rPr>
        <w:t>) к деятельности юридических лиц, осуществляющих управление многоквартирными домами, в части содержания и эксплуатации общедомового имущества многоквартирного дома;</w:t>
      </w:r>
    </w:p>
    <w:p w:rsidR="00BE6DEE" w:rsidRPr="00BE6DEE" w:rsidRDefault="00BE6DEE" w:rsidP="00BE6D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6DEE">
        <w:rPr>
          <w:rFonts w:ascii="Times New Roman" w:hAnsi="Times New Roman" w:cs="Times New Roman"/>
          <w:bCs/>
          <w:sz w:val="24"/>
          <w:szCs w:val="24"/>
        </w:rPr>
        <w:t>е) к обеспечению безопасности при использовании и содержании внутридомового и внутриквартирного газового оборудования.</w:t>
      </w:r>
    </w:p>
    <w:p w:rsidR="00BE6DEE" w:rsidRPr="00BE6DEE" w:rsidRDefault="00BE6DEE" w:rsidP="00BE6D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6DEE">
        <w:rPr>
          <w:rFonts w:ascii="Times New Roman" w:hAnsi="Times New Roman" w:cs="Times New Roman"/>
          <w:bCs/>
          <w:sz w:val="24"/>
          <w:szCs w:val="24"/>
        </w:rPr>
        <w:t>2. Поступление в уполномоченный орган обращения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в случае если в течение года до поступления данного обращения и (или) информации, контролируемому лицу уполномоченным органом выдавалось предписание об устранении нарушений аналогичных обязательных требований.</w:t>
      </w:r>
    </w:p>
    <w:p w:rsidR="00C261E2" w:rsidRPr="00BE6DEE" w:rsidRDefault="00C261E2" w:rsidP="00BE6DEE"/>
    <w:sectPr w:rsidR="00C261E2" w:rsidRPr="00BE6DEE" w:rsidSect="00C26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014BBF"/>
    <w:rsid w:val="00014BBF"/>
    <w:rsid w:val="00016AB4"/>
    <w:rsid w:val="000C6842"/>
    <w:rsid w:val="00175BCC"/>
    <w:rsid w:val="002B37CC"/>
    <w:rsid w:val="004D47ED"/>
    <w:rsid w:val="006F393C"/>
    <w:rsid w:val="007C5117"/>
    <w:rsid w:val="008A6741"/>
    <w:rsid w:val="008E76C2"/>
    <w:rsid w:val="00902099"/>
    <w:rsid w:val="009E6357"/>
    <w:rsid w:val="00AB25A8"/>
    <w:rsid w:val="00AD4CE4"/>
    <w:rsid w:val="00AF108E"/>
    <w:rsid w:val="00B4492B"/>
    <w:rsid w:val="00BC4C1A"/>
    <w:rsid w:val="00BE6DEE"/>
    <w:rsid w:val="00C261E2"/>
    <w:rsid w:val="00FD1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357"/>
    <w:rPr>
      <w:rFonts w:eastAsiaTheme="minorHAnsi"/>
    </w:rPr>
  </w:style>
  <w:style w:type="paragraph" w:styleId="1">
    <w:name w:val="heading 1"/>
    <w:basedOn w:val="a"/>
    <w:next w:val="a"/>
    <w:link w:val="10"/>
    <w:qFormat/>
    <w:rsid w:val="002B37C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7C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B37CC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7CC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B37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B37C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2B37CC"/>
    <w:pPr>
      <w:spacing w:after="0" w:line="240" w:lineRule="auto"/>
    </w:pPr>
    <w:rPr>
      <w:rFonts w:ascii="Calibri" w:hAnsi="Calibri"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2B37C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E6D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4</cp:revision>
  <dcterms:created xsi:type="dcterms:W3CDTF">2022-11-09T05:26:00Z</dcterms:created>
  <dcterms:modified xsi:type="dcterms:W3CDTF">2022-11-09T10:00:00Z</dcterms:modified>
</cp:coreProperties>
</file>